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D9" w:rsidRDefault="00684176" w:rsidP="00684176">
      <w:pPr>
        <w:pStyle w:val="Cm"/>
      </w:pPr>
      <w:r>
        <w:t xml:space="preserve">Szoptatási </w:t>
      </w:r>
      <w:proofErr w:type="gramStart"/>
      <w:r>
        <w:t>irányelv …</w:t>
      </w:r>
      <w:proofErr w:type="gramEnd"/>
      <w:r>
        <w:t>.....</w:t>
      </w:r>
      <w:r w:rsidR="00897BE2">
        <w:t xml:space="preserve"> </w:t>
      </w:r>
      <w:r>
        <w:t>kórházban</w:t>
      </w:r>
    </w:p>
    <w:p w:rsidR="00C00BD9" w:rsidRDefault="00C00BD9" w:rsidP="00C00BD9">
      <w:r>
        <w:t>Készült azon dolgozók számára, akik mindennapi munkájuk során várandós és szoptató anyákkal és csecsemőikkel kapcsolatba kerülnek.</w:t>
      </w:r>
    </w:p>
    <w:p w:rsidR="00C00BD9" w:rsidRDefault="00C00BD9" w:rsidP="00C00BD9">
      <w:r>
        <w:t xml:space="preserve"> A</w:t>
      </w:r>
      <w:proofErr w:type="gramStart"/>
      <w:r>
        <w:t>.........</w:t>
      </w:r>
      <w:proofErr w:type="gramEnd"/>
      <w:r>
        <w:t xml:space="preserve"> Kórház szülészeti és újszülött osztálya családközpontú gyakorlatot folytat, melynek keret</w:t>
      </w:r>
      <w:r>
        <w:t>é</w:t>
      </w:r>
      <w:r>
        <w:t>ben fontos törekvésünk a sikeres szoptatás megvalósítása. Hiszünk abban, hogy a csecsemőtáplálás legegészségesebb módja a szoptatás</w:t>
      </w:r>
      <w:r w:rsidR="004F1A38">
        <w:t>,</w:t>
      </w:r>
      <w:r>
        <w:t xml:space="preserve"> és ehhez minden segítséget meg kívánunk adni. Intézményünk betartja a sikeres szoptatáshoz vezető, </w:t>
      </w:r>
      <w:r w:rsidR="004C083F">
        <w:t xml:space="preserve">WHO/UNICEF által meghatározott </w:t>
      </w:r>
      <w:r w:rsidR="004C083F" w:rsidRPr="00205539">
        <w:rPr>
          <w:i/>
        </w:rPr>
        <w:t>1</w:t>
      </w:r>
      <w:r w:rsidRPr="00205539">
        <w:rPr>
          <w:i/>
        </w:rPr>
        <w:t>0 lépést</w:t>
      </w:r>
      <w:r>
        <w:t xml:space="preserve"> és a Kódex </w:t>
      </w:r>
      <w:r w:rsidRPr="00205539">
        <w:rPr>
          <w:i/>
        </w:rPr>
        <w:t>(</w:t>
      </w:r>
      <w:r w:rsidR="004C083F" w:rsidRPr="00205539">
        <w:rPr>
          <w:i/>
        </w:rPr>
        <w:t>Az any</w:t>
      </w:r>
      <w:r w:rsidR="004C083F" w:rsidRPr="00205539">
        <w:rPr>
          <w:i/>
        </w:rPr>
        <w:t>a</w:t>
      </w:r>
      <w:r w:rsidR="004C083F" w:rsidRPr="00205539">
        <w:rPr>
          <w:i/>
        </w:rPr>
        <w:t>tejet helyettesítő készítmények marketingjének nemzetközi kódexe</w:t>
      </w:r>
      <w:r>
        <w:t>) vonatkozó pontjait.</w:t>
      </w:r>
    </w:p>
    <w:p w:rsidR="00C00BD9" w:rsidRDefault="00C00BD9" w:rsidP="00684176">
      <w:pPr>
        <w:pStyle w:val="Cmsor1"/>
      </w:pPr>
      <w:r>
        <w:t>1. A kórház rendelkezik szoptatási irányelvvel</w:t>
      </w:r>
    </w:p>
    <w:p w:rsidR="00C00BD9" w:rsidRDefault="00C00BD9" w:rsidP="00C00BD9">
      <w:r>
        <w:t>A szoptató anyákkal f</w:t>
      </w:r>
      <w:r w:rsidR="004C083F">
        <w:t xml:space="preserve">oglalkozó teljes személyzetnek </w:t>
      </w:r>
      <w:r>
        <w:t>követnie kell az irányelvet. Ha bármilyen m</w:t>
      </w:r>
      <w:r>
        <w:t>ó</w:t>
      </w:r>
      <w:r>
        <w:t>don eltérnek az irányelvtől, azt meg kell indo</w:t>
      </w:r>
      <w:r w:rsidR="004C083F">
        <w:t xml:space="preserve">kolni és </w:t>
      </w:r>
      <w:r>
        <w:t>fel kell tüntetni az anya és a gyermek kórlapj</w:t>
      </w:r>
      <w:r>
        <w:t>á</w:t>
      </w:r>
      <w:r>
        <w:t>ban.</w:t>
      </w:r>
    </w:p>
    <w:p w:rsidR="00C00BD9" w:rsidRDefault="00C00BD9" w:rsidP="00C00BD9">
      <w:r>
        <w:t>Az irányelvről tájékoztatni kell a teljes szemé</w:t>
      </w:r>
      <w:r w:rsidR="004C083F">
        <w:t xml:space="preserve">lyzetet, akik várandós nőkkel, </w:t>
      </w:r>
      <w:r>
        <w:t>anyákkal és cse</w:t>
      </w:r>
      <w:r w:rsidR="004C083F">
        <w:t>csemői</w:t>
      </w:r>
      <w:r w:rsidR="004C083F">
        <w:t>k</w:t>
      </w:r>
      <w:r w:rsidR="004C083F">
        <w:t>kel kapcsolatban állnak.</w:t>
      </w:r>
    </w:p>
    <w:p w:rsidR="00C00BD9" w:rsidRDefault="00684176" w:rsidP="00684176">
      <w:pPr>
        <w:pStyle w:val="Cmsor1"/>
      </w:pPr>
      <w:r>
        <w:t>2. A személyzet oktatása</w:t>
      </w:r>
    </w:p>
    <w:p w:rsidR="00C00BD9" w:rsidRDefault="00C00BD9" w:rsidP="00C00BD9">
      <w:r>
        <w:t>A teljes egészségügyi személyzet, valamint a támogató személyzet, aki a várandós nőkkel és anyá</w:t>
      </w:r>
      <w:r>
        <w:t>k</w:t>
      </w:r>
      <w:r>
        <w:t>kal kapcsolatba kerül, a szoptatással kapcsolatos oktatásban részesül a munkakörének megfelelő szi</w:t>
      </w:r>
      <w:r>
        <w:t>n</w:t>
      </w:r>
      <w:r>
        <w:t>ten. Az új személyzet munkakörének betöltésétől számított hat hónapon belül képzésben r</w:t>
      </w:r>
      <w:r>
        <w:t>é</w:t>
      </w:r>
      <w:r>
        <w:t>szesül.</w:t>
      </w:r>
    </w:p>
    <w:p w:rsidR="00C00BD9" w:rsidRDefault="00C00BD9" w:rsidP="00684176">
      <w:pPr>
        <w:pStyle w:val="Cmsor1"/>
      </w:pPr>
      <w:r>
        <w:t>3.</w:t>
      </w:r>
      <w:r w:rsidR="00684176">
        <w:t xml:space="preserve"> </w:t>
      </w:r>
      <w:r>
        <w:t>Várandós nők tájékoztatása a szoptatás jótékony hatásairól és menedzsmentjéről</w:t>
      </w:r>
    </w:p>
    <w:p w:rsidR="00C00BD9" w:rsidRDefault="00C00BD9" w:rsidP="00C00BD9">
      <w:r>
        <w:t>A várandós</w:t>
      </w:r>
      <w:r w:rsidR="004C083F">
        <w:t xml:space="preserve">gondozás a területen folyik. A </w:t>
      </w:r>
      <w:r>
        <w:t>szoptatá</w:t>
      </w:r>
      <w:r w:rsidR="004C083F">
        <w:t xml:space="preserve">sra felkészítő kiadványunkat a </w:t>
      </w:r>
      <w:r>
        <w:t>területi ellátás s</w:t>
      </w:r>
      <w:r>
        <w:t>e</w:t>
      </w:r>
      <w:r>
        <w:t>gítségével juttatjuk el a várandósoknak. A szülésre felkészítő tanfolyam keretében a várandósokat táj</w:t>
      </w:r>
      <w:r>
        <w:t>é</w:t>
      </w:r>
      <w:r>
        <w:t>koztatjuk a következőkről: a szoptatás egészségre gyakorolt kedvező hatásai, a tápszeres táplálás lehe</w:t>
      </w:r>
      <w:r>
        <w:t>t</w:t>
      </w:r>
      <w:r>
        <w:t>séges káros követke</w:t>
      </w:r>
      <w:r w:rsidR="00205539">
        <w:t>zményei, a szoptatás gyakorlata</w:t>
      </w:r>
      <w:r>
        <w:t xml:space="preserve"> és, hogy milyen kórházi eljárások segítik a sikeres szoptatást. Tájékoztatju</w:t>
      </w:r>
      <w:r w:rsidR="004C083F">
        <w:t>k tov</w:t>
      </w:r>
      <w:r>
        <w:t>ábbá az anyákat a kizárólagos szoptatás fontosságáról 6 hón</w:t>
      </w:r>
      <w:r>
        <w:t>a</w:t>
      </w:r>
      <w:r>
        <w:t>pos korig, majd a kiegészítő táplálás bevezetése mellett a szo</w:t>
      </w:r>
      <w:r w:rsidR="004F1A38">
        <w:t>ptatás folytatásának fontosságáról</w:t>
      </w:r>
      <w:r>
        <w:t xml:space="preserve"> leg</w:t>
      </w:r>
      <w:r>
        <w:t>a</w:t>
      </w:r>
      <w:r>
        <w:t>lább 1 éves korig és azon túl. A várandós</w:t>
      </w:r>
      <w:r w:rsidR="004C083F">
        <w:t xml:space="preserve"> pat</w:t>
      </w:r>
      <w:r>
        <w:t>ológiai osztályon a kórházi védőnő ismerteti a fenti témákat a várand</w:t>
      </w:r>
      <w:r>
        <w:t>ó</w:t>
      </w:r>
      <w:r>
        <w:t>sokkal.</w:t>
      </w:r>
    </w:p>
    <w:p w:rsidR="00C00BD9" w:rsidRDefault="00C00BD9" w:rsidP="00684176">
      <w:pPr>
        <w:pStyle w:val="Cmsor1"/>
      </w:pPr>
      <w:r>
        <w:t>4. A szoptatás elkezdése, korai bőrkontaktus</w:t>
      </w:r>
    </w:p>
    <w:p w:rsidR="00C00BD9" w:rsidRDefault="00C00BD9" w:rsidP="00C00BD9">
      <w:r>
        <w:t xml:space="preserve">Egészséges anya-gyermek páros esetén </w:t>
      </w:r>
      <w:r w:rsidR="00524A77">
        <w:t>lehetővé tesszük</w:t>
      </w:r>
      <w:r>
        <w:t xml:space="preserve">, hogy </w:t>
      </w:r>
      <w:r w:rsidR="00524A77">
        <w:t xml:space="preserve">az édesanya </w:t>
      </w:r>
      <w:r>
        <w:t>gyermekéve</w:t>
      </w:r>
      <w:r w:rsidR="004C083F">
        <w:t>l közvetl</w:t>
      </w:r>
      <w:r w:rsidR="004C083F">
        <w:t>e</w:t>
      </w:r>
      <w:r w:rsidR="004C083F">
        <w:t>nül a születése után,</w:t>
      </w:r>
      <w:r>
        <w:t xml:space="preserve"> megszakítás nélküli, zavartalan bőrkontaktusba kerüljön, legalább egy óra ho</w:t>
      </w:r>
      <w:r>
        <w:t>s</w:t>
      </w:r>
      <w:r>
        <w:t>szat, függetlenül attól, hogy melyik táplálási módot választotta. Az egészségügyi személyzet bátorítja az anyákat, hogy figyeljék az újszülö</w:t>
      </w:r>
      <w:r w:rsidR="004F1A38">
        <w:t>tt jelzéseit, mikor áll készen a</w:t>
      </w:r>
      <w:r>
        <w:t xml:space="preserve"> szopásra</w:t>
      </w:r>
      <w:r w:rsidR="004F1A38">
        <w:t>,</w:t>
      </w:r>
      <w:r>
        <w:t xml:space="preserve"> és </w:t>
      </w:r>
      <w:r w:rsidR="004F1A38">
        <w:t xml:space="preserve">segítséget </w:t>
      </w:r>
      <w:r>
        <w:t>nyújt, ha szüks</w:t>
      </w:r>
      <w:r>
        <w:t>é</w:t>
      </w:r>
      <w:r>
        <w:t>ges.</w:t>
      </w:r>
    </w:p>
    <w:p w:rsidR="00C00BD9" w:rsidRDefault="00C00BD9" w:rsidP="00684176">
      <w:pPr>
        <w:pStyle w:val="Cmsor1"/>
      </w:pPr>
      <w:r>
        <w:t>5. Megmutatjuk az anyáknak, hogyan szoptassanak, és hogyan tartsák fenn a tejtermelést</w:t>
      </w:r>
    </w:p>
    <w:p w:rsidR="00C00BD9" w:rsidRDefault="00C00BD9" w:rsidP="00C00BD9">
      <w:r>
        <w:t xml:space="preserve">Minden szoptató anyának a szülést követő hat órán belül </w:t>
      </w:r>
      <w:r w:rsidR="0032365F">
        <w:t>további segítséget ajánlunk fel</w:t>
      </w:r>
      <w:r>
        <w:t xml:space="preserve"> a szop</w:t>
      </w:r>
      <w:r w:rsidR="0032365F">
        <w:t>t</w:t>
      </w:r>
      <w:r w:rsidR="0032365F">
        <w:t>a</w:t>
      </w:r>
      <w:r w:rsidR="0032365F">
        <w:t>táshoz</w:t>
      </w:r>
      <w:r w:rsidR="004C083F">
        <w:t>,</w:t>
      </w:r>
      <w:r>
        <w:t xml:space="preserve"> ill. ha az anyát és gyermeket el kell választani; a fejés</w:t>
      </w:r>
      <w:r w:rsidR="0032365F">
        <w:t>hez</w:t>
      </w:r>
      <w:r>
        <w:t>. Minden anyát megtanít</w:t>
      </w:r>
      <w:r w:rsidR="0032365F">
        <w:t>unk</w:t>
      </w:r>
      <w:r>
        <w:t xml:space="preserve"> a kézi f</w:t>
      </w:r>
      <w:r>
        <w:t>e</w:t>
      </w:r>
      <w:r>
        <w:t>jésre.  Az anya a kórházban töltött idő alatt minden szoptatás idején kérhet segítséget a csecsemő</w:t>
      </w:r>
      <w:r w:rsidR="004C083F">
        <w:t xml:space="preserve"> </w:t>
      </w:r>
      <w:r>
        <w:t>áp</w:t>
      </w:r>
      <w:r>
        <w:t>o</w:t>
      </w:r>
      <w:r>
        <w:t>lónőtől.</w:t>
      </w:r>
    </w:p>
    <w:p w:rsidR="00C00BD9" w:rsidRDefault="00C00BD9" w:rsidP="00684176">
      <w:pPr>
        <w:pStyle w:val="Cmsor1"/>
      </w:pPr>
      <w:r>
        <w:lastRenderedPageBreak/>
        <w:t>6.</w:t>
      </w:r>
      <w:r w:rsidR="00684176">
        <w:t xml:space="preserve"> </w:t>
      </w:r>
      <w:r>
        <w:t>A k</w:t>
      </w:r>
      <w:r w:rsidR="00684176">
        <w:t>izárólagos szoptatás támogatása</w:t>
      </w:r>
    </w:p>
    <w:p w:rsidR="00C00BD9" w:rsidRDefault="00C00BD9" w:rsidP="00C00BD9">
      <w:r>
        <w:t>A szoptatott újszülötteknek sem víz, sem mesterséges táplálék nem adható, kivéve</w:t>
      </w:r>
      <w:r w:rsidR="004C083F">
        <w:t>,</w:t>
      </w:r>
      <w:r>
        <w:t xml:space="preserve"> ha egészsé</w:t>
      </w:r>
      <w:r>
        <w:t>g</w:t>
      </w:r>
      <w:r>
        <w:t>ügyi szempontból javasolt, illetve ha a szülők a teljes körű tájékoztatás után így döntenek. A döntést, hogy egészségügyi javallat alapján pótlás szükséges, a gyermekorvos hozhatja meg. A pótlás javallatát a</w:t>
      </w:r>
      <w:r w:rsidR="0015771D">
        <w:t xml:space="preserve"> sz</w:t>
      </w:r>
      <w:r w:rsidR="0015771D">
        <w:t>ü</w:t>
      </w:r>
      <w:r w:rsidR="0015771D">
        <w:t>lőkkel részletesen megbeszéljük</w:t>
      </w:r>
      <w:r w:rsidR="0026125F">
        <w:t>,</w:t>
      </w:r>
      <w:r>
        <w:t xml:space="preserve"> és a csecse</w:t>
      </w:r>
      <w:r w:rsidR="0015771D">
        <w:t>mő kórlapjában dokumentáljuk</w:t>
      </w:r>
      <w:r>
        <w:t>.</w:t>
      </w:r>
    </w:p>
    <w:p w:rsidR="00C00BD9" w:rsidRDefault="00C00BD9" w:rsidP="00684176">
      <w:pPr>
        <w:pStyle w:val="Cmsor1"/>
      </w:pPr>
      <w:r>
        <w:t>7. Rooming-in rendszerű gyermekágyas elhelyezés</w:t>
      </w:r>
    </w:p>
    <w:p w:rsidR="00C00BD9" w:rsidRDefault="00C00BD9" w:rsidP="00C00BD9">
      <w:r>
        <w:t xml:space="preserve"> Az anya és gyermek a nap 24 órájában együtt vannak. Elválasztásuk csak akkor történik,</w:t>
      </w:r>
      <w:r w:rsidR="0026125F">
        <w:t xml:space="preserve"> </w:t>
      </w:r>
      <w:r>
        <w:t>ha az anya vagy a gyermek egészségi állapota együttes elhelyezésüket a gyermekágyas osztályon nem teszi lehet</w:t>
      </w:r>
      <w:r>
        <w:t>ő</w:t>
      </w:r>
      <w:r>
        <w:t>vé.</w:t>
      </w:r>
    </w:p>
    <w:p w:rsidR="00C00BD9" w:rsidRDefault="00C00BD9" w:rsidP="00684176">
      <w:pPr>
        <w:pStyle w:val="Cmsor1"/>
      </w:pPr>
      <w:r>
        <w:t>8.</w:t>
      </w:r>
      <w:r w:rsidR="00684176">
        <w:t xml:space="preserve"> </w:t>
      </w:r>
      <w:r>
        <w:t>A csecsemő által irányított (igény szerinti) szoptatás</w:t>
      </w:r>
    </w:p>
    <w:p w:rsidR="00C00BD9" w:rsidRDefault="00C00BD9" w:rsidP="00C00BD9">
      <w:r>
        <w:t>Igény szerinti szoptatás javasolt minden újszülöttnek, kivéve, ha ennek egészségügyi ellenjavallata van. A kórházi rutineljárásoknak (vizit stb.) ezt az elvet nem szabad megzavarni</w:t>
      </w:r>
      <w:r w:rsidR="0015771D">
        <w:t>uk. A személyzet go</w:t>
      </w:r>
      <w:r w:rsidR="0015771D">
        <w:t>n</w:t>
      </w:r>
      <w:r w:rsidR="0015771D">
        <w:t>doskodik</w:t>
      </w:r>
      <w:r>
        <w:t xml:space="preserve"> arról, hogy az anyák megértsék,</w:t>
      </w:r>
      <w:r w:rsidR="004C083F">
        <w:t xml:space="preserve"> </w:t>
      </w:r>
      <w:r>
        <w:t>mit jelent az igény szerinti táplálás</w:t>
      </w:r>
      <w:r w:rsidR="0026125F">
        <w:t>,</w:t>
      </w:r>
      <w:r>
        <w:t xml:space="preserve"> és ismertet</w:t>
      </w:r>
      <w:r w:rsidR="0015771D">
        <w:t>i</w:t>
      </w:r>
      <w:r>
        <w:t xml:space="preserve"> az anyákkal a korai éhségjeleket. </w:t>
      </w:r>
    </w:p>
    <w:p w:rsidR="00C00BD9" w:rsidRDefault="00C00BD9" w:rsidP="00684176">
      <w:pPr>
        <w:pStyle w:val="Cmsor1"/>
      </w:pPr>
      <w:r>
        <w:t>9.</w:t>
      </w:r>
      <w:r w:rsidR="00684176">
        <w:t xml:space="preserve"> </w:t>
      </w:r>
      <w:r>
        <w:t xml:space="preserve">Az etető és nyugtató cumit nem javasoljuk </w:t>
      </w:r>
    </w:p>
    <w:p w:rsidR="00C00BD9" w:rsidRDefault="00C00BD9" w:rsidP="00C00BD9">
      <w:r>
        <w:t>Az egészségügyi személyzet ne</w:t>
      </w:r>
      <w:r w:rsidR="0015771D">
        <w:t>m</w:t>
      </w:r>
      <w:r>
        <w:t xml:space="preserve"> ajánl etető és nyugtató cumit. Azok a szülők, akik ezeket hasz</w:t>
      </w:r>
      <w:r w:rsidR="0015771D">
        <w:t>ná</w:t>
      </w:r>
      <w:r w:rsidR="0015771D">
        <w:t>l</w:t>
      </w:r>
      <w:r w:rsidR="0015771D">
        <w:t>ni akarják, meg</w:t>
      </w:r>
      <w:r>
        <w:t>ka</w:t>
      </w:r>
      <w:r w:rsidR="004C083F">
        <w:t xml:space="preserve">pják a teljes körű </w:t>
      </w:r>
      <w:r w:rsidR="0015771D">
        <w:t>felvilágosítást</w:t>
      </w:r>
      <w:r w:rsidR="004C083F">
        <w:t xml:space="preserve"> </w:t>
      </w:r>
      <w:r>
        <w:t>ezen eszközök szoptatásra gyakorolt káros hat</w:t>
      </w:r>
      <w:r>
        <w:t>á</w:t>
      </w:r>
      <w:r>
        <w:t>sá</w:t>
      </w:r>
      <w:r w:rsidR="0015771D">
        <w:t>nak lehetőségéről, hogy ennek</w:t>
      </w:r>
      <w:r>
        <w:t xml:space="preserve"> birtokában hozhassák meg döntésüket. Az erről folytatott beszélg</w:t>
      </w:r>
      <w:r>
        <w:t>e</w:t>
      </w:r>
      <w:r>
        <w:t>té</w:t>
      </w:r>
      <w:r w:rsidR="0015771D">
        <w:t>st és a szülői döntést fel</w:t>
      </w:r>
      <w:r>
        <w:t>tüntet</w:t>
      </w:r>
      <w:r w:rsidR="0015771D">
        <w:t xml:space="preserve">jük </w:t>
      </w:r>
      <w:r>
        <w:t>az újszülött kórlapjában.</w:t>
      </w:r>
    </w:p>
    <w:p w:rsidR="00C00BD9" w:rsidRDefault="00C00BD9" w:rsidP="00684176">
      <w:pPr>
        <w:pStyle w:val="Cmsor1"/>
      </w:pPr>
      <w:r>
        <w:t>10. Az anya hazabocsátás utáni támogatása, szoptatást segítő csoportok</w:t>
      </w:r>
    </w:p>
    <w:p w:rsidR="00C00BD9" w:rsidRDefault="00C00BD9" w:rsidP="00C00BD9">
      <w:r>
        <w:t>A hazaadáskor az anyák tájékoztatást kapnak arról, hogy a területi ellátás értesítést kapott hazab</w:t>
      </w:r>
      <w:r>
        <w:t>o</w:t>
      </w:r>
      <w:r>
        <w:t xml:space="preserve">csátásukról és a területi védőnő fel fogja keresni őket. </w:t>
      </w:r>
    </w:p>
    <w:p w:rsidR="00C00BD9" w:rsidRDefault="00C00BD9" w:rsidP="00C00BD9">
      <w:r>
        <w:t>A kórház támogatja az együttműködést az egészségügyi személyzet és a</w:t>
      </w:r>
      <w:r w:rsidR="00BB2816">
        <w:t xml:space="preserve"> szoptatást támogató any</w:t>
      </w:r>
      <w:r w:rsidR="00BB2816">
        <w:t>a</w:t>
      </w:r>
      <w:r w:rsidR="00BB2816">
        <w:t>csoportok, továbbá a területen dolgozó önkéntes szoptatási segítők, valamint szoptatási tanác</w:t>
      </w:r>
      <w:r w:rsidR="00BB2816">
        <w:t>s</w:t>
      </w:r>
      <w:r w:rsidR="00BB2816">
        <w:t>adók</w:t>
      </w:r>
      <w:r>
        <w:t xml:space="preserve"> között</w:t>
      </w:r>
      <w:r w:rsidR="00BB2816">
        <w:t>. E</w:t>
      </w:r>
      <w:r>
        <w:t>lérhetősé</w:t>
      </w:r>
      <w:r w:rsidR="00BB2816">
        <w:t>güket</w:t>
      </w:r>
      <w:r>
        <w:t xml:space="preserve"> közöljük az anyá</w:t>
      </w:r>
      <w:r>
        <w:t>k</w:t>
      </w:r>
      <w:r>
        <w:t xml:space="preserve">kal. </w:t>
      </w:r>
    </w:p>
    <w:p w:rsidR="00C00BD9" w:rsidRDefault="004C083F" w:rsidP="00684176">
      <w:pPr>
        <w:pStyle w:val="Cmsor1"/>
      </w:pPr>
      <w:r w:rsidRPr="004C083F">
        <w:t xml:space="preserve">Az anyatejet helyettesítő készítmények </w:t>
      </w:r>
      <w:r>
        <w:t xml:space="preserve">marketingjének nemzetközi kódexében </w:t>
      </w:r>
      <w:r w:rsidR="00C00BD9">
        <w:t>foglaltak betartandók.</w:t>
      </w:r>
    </w:p>
    <w:p w:rsidR="00C00BD9" w:rsidRDefault="00C00BD9" w:rsidP="00C00BD9">
      <w:r>
        <w:t>A kórház területén semmilyen tápszer, cumisüveg vagy cumi reklámja nem megengedett. Ezen gyártók és forgalmazók emblémái nem szerepelhetnek tárgyakon sem, mint pl.</w:t>
      </w:r>
      <w:r w:rsidR="004C083F">
        <w:t xml:space="preserve"> </w:t>
      </w:r>
      <w:r>
        <w:t>naptár, írószer, játék stb., tőlük ajándék nem fogadható el. Semmilyen a tápszer gyártók által készített reklámanyag, irod</w:t>
      </w:r>
      <w:r>
        <w:t>a</w:t>
      </w:r>
      <w:r>
        <w:t xml:space="preserve">lom nem megengedett. </w:t>
      </w:r>
    </w:p>
    <w:p w:rsidR="00C00BD9" w:rsidRDefault="00C00BD9" w:rsidP="00C00BD9">
      <w:r>
        <w:t>Az intézmény nem használhat ingyenes vagy olcsó tápszert.</w:t>
      </w:r>
    </w:p>
    <w:p w:rsidR="00AA0113" w:rsidRDefault="00C00BD9" w:rsidP="00C00BD9">
      <w:r>
        <w:t>A sikeres szoptatás támogatása mellett tiszteletben tartjuk, ha az anya világos</w:t>
      </w:r>
      <w:r w:rsidR="004C083F">
        <w:t xml:space="preserve"> és pártatlan tájéko</w:t>
      </w:r>
      <w:r w:rsidR="004C083F">
        <w:t>z</w:t>
      </w:r>
      <w:r w:rsidR="004C083F">
        <w:t>tatás után</w:t>
      </w:r>
      <w:r>
        <w:t xml:space="preserve"> úgy dönt, hogy nem kíván szoptatni és minden segítséget megadunk a helyes tápszeres tápl</w:t>
      </w:r>
      <w:r>
        <w:t>á</w:t>
      </w:r>
      <w:r>
        <w:t>lás elsajátításában.</w:t>
      </w:r>
      <w:bookmarkStart w:id="0" w:name="_GoBack"/>
      <w:bookmarkEnd w:id="0"/>
    </w:p>
    <w:sectPr w:rsidR="00AA0113" w:rsidSect="00A50739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60" w:rsidRDefault="00F40A60" w:rsidP="00897BE2">
      <w:pPr>
        <w:spacing w:before="0" w:after="0"/>
      </w:pPr>
      <w:r>
        <w:separator/>
      </w:r>
    </w:p>
  </w:endnote>
  <w:endnote w:type="continuationSeparator" w:id="0">
    <w:p w:rsidR="00F40A60" w:rsidRDefault="00F40A60" w:rsidP="00897B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475155"/>
      <w:docPartObj>
        <w:docPartGallery w:val="Page Numbers (Bottom of Page)"/>
        <w:docPartUnique/>
      </w:docPartObj>
    </w:sdtPr>
    <w:sdtEndPr/>
    <w:sdtContent>
      <w:p w:rsidR="00897BE2" w:rsidRDefault="00897BE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739">
          <w:rPr>
            <w:noProof/>
          </w:rPr>
          <w:t>1</w:t>
        </w:r>
        <w:r>
          <w:fldChar w:fldCharType="end"/>
        </w:r>
      </w:p>
    </w:sdtContent>
  </w:sdt>
  <w:p w:rsidR="00897BE2" w:rsidRDefault="00897B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60" w:rsidRDefault="00F40A60" w:rsidP="00897BE2">
      <w:pPr>
        <w:spacing w:before="0" w:after="0"/>
      </w:pPr>
      <w:r>
        <w:separator/>
      </w:r>
    </w:p>
  </w:footnote>
  <w:footnote w:type="continuationSeparator" w:id="0">
    <w:p w:rsidR="00F40A60" w:rsidRDefault="00F40A60" w:rsidP="00897BE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D9"/>
    <w:rsid w:val="000B63C5"/>
    <w:rsid w:val="0015771D"/>
    <w:rsid w:val="00205539"/>
    <w:rsid w:val="0026125F"/>
    <w:rsid w:val="0032365F"/>
    <w:rsid w:val="004C083F"/>
    <w:rsid w:val="004F1A38"/>
    <w:rsid w:val="00524A77"/>
    <w:rsid w:val="00684176"/>
    <w:rsid w:val="00897BE2"/>
    <w:rsid w:val="00A50739"/>
    <w:rsid w:val="00AA0113"/>
    <w:rsid w:val="00BB2816"/>
    <w:rsid w:val="00C00BD9"/>
    <w:rsid w:val="00F40A60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176"/>
    <w:pPr>
      <w:keepLines/>
      <w:spacing w:before="120" w:after="120"/>
      <w:ind w:firstLine="357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897BE2"/>
    <w:pPr>
      <w:keepNext/>
      <w:pBdr>
        <w:bottom w:val="single" w:sz="12" w:space="1" w:color="365F91" w:themeColor="accent1" w:themeShade="BF"/>
      </w:pBdr>
      <w:suppressAutoHyphens/>
      <w:spacing w:before="240" w:after="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417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417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417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417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417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417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417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417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D6AB4"/>
    <w:pPr>
      <w:keepNext/>
      <w:pBdr>
        <w:top w:val="single" w:sz="8" w:space="10" w:color="A7BFDE" w:themeColor="accent1" w:themeTint="7F"/>
        <w:bottom w:val="single" w:sz="24" w:space="15" w:color="9BBB59" w:themeColor="accent3"/>
      </w:pBdr>
      <w:suppressAutoHyphens/>
      <w:spacing w:before="0"/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48"/>
      <w:szCs w:val="60"/>
    </w:rPr>
  </w:style>
  <w:style w:type="character" w:customStyle="1" w:styleId="CmChar">
    <w:name w:val="Cím Char"/>
    <w:basedOn w:val="Bekezdsalapbettpusa"/>
    <w:link w:val="Cm"/>
    <w:uiPriority w:val="10"/>
    <w:rsid w:val="00FD6AB4"/>
    <w:rPr>
      <w:rFonts w:asciiTheme="majorHAnsi" w:eastAsiaTheme="majorEastAsia" w:hAnsiTheme="majorHAnsi" w:cstheme="majorBidi"/>
      <w:i/>
      <w:iCs/>
      <w:color w:val="243F60" w:themeColor="accent1" w:themeShade="7F"/>
      <w:sz w:val="48"/>
      <w:szCs w:val="60"/>
    </w:rPr>
  </w:style>
  <w:style w:type="character" w:customStyle="1" w:styleId="Cmsor1Char">
    <w:name w:val="Címsor 1 Char"/>
    <w:basedOn w:val="Bekezdsalapbettpusa"/>
    <w:link w:val="Cmsor1"/>
    <w:uiPriority w:val="9"/>
    <w:rsid w:val="00897B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417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417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417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417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417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417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417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417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84176"/>
    <w:rPr>
      <w:b/>
      <w:bCs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68417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84176"/>
    <w:rPr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684176"/>
    <w:rPr>
      <w:b/>
      <w:bCs/>
      <w:spacing w:val="0"/>
    </w:rPr>
  </w:style>
  <w:style w:type="character" w:styleId="Kiemels">
    <w:name w:val="Emphasis"/>
    <w:uiPriority w:val="20"/>
    <w:qFormat/>
    <w:rsid w:val="00684176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684176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684176"/>
  </w:style>
  <w:style w:type="paragraph" w:styleId="Listaszerbekezds">
    <w:name w:val="List Paragraph"/>
    <w:basedOn w:val="Norml"/>
    <w:uiPriority w:val="34"/>
    <w:qFormat/>
    <w:rsid w:val="0068417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841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6841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417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417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684176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684176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684176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684176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68417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84176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897BE2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897BE2"/>
  </w:style>
  <w:style w:type="paragraph" w:styleId="llb">
    <w:name w:val="footer"/>
    <w:basedOn w:val="Norml"/>
    <w:link w:val="llbChar"/>
    <w:uiPriority w:val="99"/>
    <w:unhideWhenUsed/>
    <w:rsid w:val="00897BE2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89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176"/>
    <w:pPr>
      <w:keepLines/>
      <w:spacing w:before="120" w:after="120"/>
      <w:ind w:firstLine="357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897BE2"/>
    <w:pPr>
      <w:keepNext/>
      <w:pBdr>
        <w:bottom w:val="single" w:sz="12" w:space="1" w:color="365F91" w:themeColor="accent1" w:themeShade="BF"/>
      </w:pBdr>
      <w:suppressAutoHyphens/>
      <w:spacing w:before="240" w:after="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417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417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417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417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417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417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417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417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D6AB4"/>
    <w:pPr>
      <w:keepNext/>
      <w:pBdr>
        <w:top w:val="single" w:sz="8" w:space="10" w:color="A7BFDE" w:themeColor="accent1" w:themeTint="7F"/>
        <w:bottom w:val="single" w:sz="24" w:space="15" w:color="9BBB59" w:themeColor="accent3"/>
      </w:pBdr>
      <w:suppressAutoHyphens/>
      <w:spacing w:before="0"/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48"/>
      <w:szCs w:val="60"/>
    </w:rPr>
  </w:style>
  <w:style w:type="character" w:customStyle="1" w:styleId="CmChar">
    <w:name w:val="Cím Char"/>
    <w:basedOn w:val="Bekezdsalapbettpusa"/>
    <w:link w:val="Cm"/>
    <w:uiPriority w:val="10"/>
    <w:rsid w:val="00FD6AB4"/>
    <w:rPr>
      <w:rFonts w:asciiTheme="majorHAnsi" w:eastAsiaTheme="majorEastAsia" w:hAnsiTheme="majorHAnsi" w:cstheme="majorBidi"/>
      <w:i/>
      <w:iCs/>
      <w:color w:val="243F60" w:themeColor="accent1" w:themeShade="7F"/>
      <w:sz w:val="48"/>
      <w:szCs w:val="60"/>
    </w:rPr>
  </w:style>
  <w:style w:type="character" w:customStyle="1" w:styleId="Cmsor1Char">
    <w:name w:val="Címsor 1 Char"/>
    <w:basedOn w:val="Bekezdsalapbettpusa"/>
    <w:link w:val="Cmsor1"/>
    <w:uiPriority w:val="9"/>
    <w:rsid w:val="00897B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417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417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417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417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417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417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417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417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84176"/>
    <w:rPr>
      <w:b/>
      <w:bCs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68417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84176"/>
    <w:rPr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684176"/>
    <w:rPr>
      <w:b/>
      <w:bCs/>
      <w:spacing w:val="0"/>
    </w:rPr>
  </w:style>
  <w:style w:type="character" w:styleId="Kiemels">
    <w:name w:val="Emphasis"/>
    <w:uiPriority w:val="20"/>
    <w:qFormat/>
    <w:rsid w:val="00684176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684176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684176"/>
  </w:style>
  <w:style w:type="paragraph" w:styleId="Listaszerbekezds">
    <w:name w:val="List Paragraph"/>
    <w:basedOn w:val="Norml"/>
    <w:uiPriority w:val="34"/>
    <w:qFormat/>
    <w:rsid w:val="0068417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841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6841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417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417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684176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684176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684176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684176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68417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84176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897BE2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897BE2"/>
  </w:style>
  <w:style w:type="paragraph" w:styleId="llb">
    <w:name w:val="footer"/>
    <w:basedOn w:val="Norml"/>
    <w:link w:val="llbChar"/>
    <w:uiPriority w:val="99"/>
    <w:unhideWhenUsed/>
    <w:rsid w:val="00897BE2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89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AA85-0811-44F3-B0F7-C12F478D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14</cp:revision>
  <dcterms:created xsi:type="dcterms:W3CDTF">2015-06-25T19:40:00Z</dcterms:created>
  <dcterms:modified xsi:type="dcterms:W3CDTF">2015-06-26T11:28:00Z</dcterms:modified>
</cp:coreProperties>
</file>